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5A3F2">
      <w:pPr>
        <w:pStyle w:val="5"/>
        <w:jc w:val="both"/>
        <w:rPr>
          <w:rFonts w:hint="default" w:eastAsia="宋体"/>
          <w:highlight w:val="yellow"/>
          <w:lang w:val="en-US" w:eastAsia="zh-CN"/>
        </w:rPr>
      </w:pPr>
      <w:r>
        <w:rPr>
          <w:rFonts w:hint="eastAsia"/>
          <w:highlight w:val="yellow"/>
          <w:lang w:val="en-US" w:eastAsia="zh-CN"/>
        </w:rPr>
        <w:t>AI视觉综合实训室</w:t>
      </w:r>
    </w:p>
    <w:p w14:paraId="43656498">
      <w:pPr>
        <w:pStyle w:val="5"/>
        <w:rPr>
          <w:rFonts w:hint="eastAsia"/>
        </w:rPr>
      </w:pPr>
      <w:bookmarkStart w:id="0" w:name="OLE_LINK6"/>
      <w:bookmarkStart w:id="1" w:name="OLE_LINK7"/>
      <w:r>
        <w:rPr>
          <w:rFonts w:hint="eastAsia"/>
          <w:color w:val="FF0000"/>
        </w:rPr>
        <w:t>工业2D视觉应用实训</w:t>
      </w:r>
      <w:bookmarkEnd w:id="0"/>
      <w:bookmarkEnd w:id="1"/>
      <w:r>
        <w:rPr>
          <w:rFonts w:hint="eastAsia"/>
          <w:color w:val="FF0000"/>
        </w:rPr>
        <w:t>平台</w:t>
      </w:r>
      <w:r>
        <w:rPr>
          <w:rFonts w:hint="eastAsia"/>
          <w:color w:val="EE0000"/>
        </w:rPr>
        <w:t>（数量：20台）</w:t>
      </w:r>
    </w:p>
    <w:p w14:paraId="17882DBC">
      <w:pPr>
        <w:jc w:val="left"/>
        <w:rPr>
          <w:rFonts w:hint="eastAsia" w:ascii="宋体" w:hAnsi="宋体" w:eastAsia="宋体"/>
          <w:b/>
          <w:bCs/>
          <w:kern w:val="0"/>
          <w:sz w:val="24"/>
        </w:rPr>
      </w:pPr>
      <w:r>
        <w:rPr>
          <w:rFonts w:hint="eastAsia" w:ascii="宋体" w:hAnsi="宋体" w:eastAsia="宋体"/>
          <w:b/>
          <w:bCs/>
          <w:kern w:val="0"/>
          <w:sz w:val="24"/>
        </w:rPr>
        <w:t>一、功能配置要求</w:t>
      </w:r>
    </w:p>
    <w:p w14:paraId="5E4F4CB4">
      <w:pPr>
        <w:pStyle w:val="2"/>
        <w:spacing w:line="240" w:lineRule="auto"/>
        <w:ind w:firstLine="480"/>
        <w:rPr>
          <w:rFonts w:hint="eastAsia" w:ascii="宋体" w:hAnsi="宋体"/>
          <w:kern w:val="0"/>
          <w:sz w:val="24"/>
          <w:szCs w:val="24"/>
        </w:rPr>
      </w:pPr>
      <w:r>
        <w:rPr>
          <w:rFonts w:hint="eastAsia" w:ascii="宋体" w:hAnsi="宋体"/>
          <w:kern w:val="0"/>
          <w:sz w:val="24"/>
          <w:szCs w:val="24"/>
        </w:rPr>
        <w:t>1.要求包含视觉系统用到的相机、镜头、光源、支架、工业电脑和检测软件，要求设备能满足尺寸测量、条码识别、外观缺陷检测、颜色识别等机器视觉应用，通过VM算法开发平台提供的控制和数据获取接口完成自定义开发，适用于工业机器视觉、工业机器人等相关专业的基础教学。</w:t>
      </w:r>
    </w:p>
    <w:p w14:paraId="233E7334">
      <w:pPr>
        <w:pStyle w:val="2"/>
        <w:spacing w:line="240" w:lineRule="auto"/>
        <w:ind w:firstLine="480"/>
        <w:rPr>
          <w:rFonts w:hint="eastAsia" w:ascii="宋体" w:hAnsi="宋体"/>
          <w:kern w:val="0"/>
          <w:sz w:val="24"/>
          <w:szCs w:val="24"/>
        </w:rPr>
      </w:pPr>
      <w:r>
        <w:rPr>
          <w:rFonts w:hint="eastAsia" w:ascii="宋体" w:hAnsi="宋体"/>
          <w:kern w:val="0"/>
          <w:sz w:val="24"/>
          <w:szCs w:val="24"/>
        </w:rPr>
        <w:t>2.输入电源：单相三线～220V±10% 50Hz</w:t>
      </w:r>
      <w:bookmarkStart w:id="2" w:name="_GoBack"/>
      <w:bookmarkEnd w:id="2"/>
    </w:p>
    <w:p w14:paraId="2DD65541">
      <w:pPr>
        <w:pStyle w:val="2"/>
        <w:spacing w:line="240" w:lineRule="auto"/>
        <w:ind w:firstLine="480"/>
        <w:rPr>
          <w:rFonts w:hint="eastAsia" w:ascii="宋体" w:hAnsi="宋体"/>
          <w:kern w:val="0"/>
          <w:sz w:val="24"/>
          <w:szCs w:val="24"/>
        </w:rPr>
      </w:pPr>
      <w:r>
        <w:rPr>
          <w:rFonts w:hint="eastAsia" w:ascii="宋体" w:hAnsi="宋体"/>
          <w:kern w:val="0"/>
          <w:sz w:val="24"/>
          <w:szCs w:val="24"/>
        </w:rPr>
        <w:t>3.装置容量：＜0.5kVA</w:t>
      </w:r>
    </w:p>
    <w:p w14:paraId="12915D68">
      <w:pPr>
        <w:pStyle w:val="2"/>
        <w:spacing w:line="240" w:lineRule="auto"/>
        <w:ind w:firstLine="480"/>
        <w:rPr>
          <w:rFonts w:hint="eastAsia" w:ascii="宋体" w:hAnsi="宋体"/>
          <w:kern w:val="0"/>
          <w:sz w:val="24"/>
          <w:szCs w:val="24"/>
        </w:rPr>
      </w:pPr>
      <w:r>
        <w:rPr>
          <w:rFonts w:hint="eastAsia" w:ascii="宋体" w:hAnsi="宋体"/>
          <w:kern w:val="0"/>
          <w:sz w:val="24"/>
          <w:szCs w:val="24"/>
        </w:rPr>
        <w:t>4.安全保护：具有漏电压、漏电流保护装置，安全符合国家标准</w:t>
      </w:r>
    </w:p>
    <w:p w14:paraId="6DB91A7F">
      <w:pPr>
        <w:pStyle w:val="2"/>
        <w:spacing w:line="240" w:lineRule="auto"/>
        <w:ind w:firstLine="480"/>
        <w:rPr>
          <w:rFonts w:hint="eastAsia" w:ascii="宋体" w:hAnsi="宋体"/>
          <w:kern w:val="0"/>
          <w:sz w:val="24"/>
          <w:szCs w:val="24"/>
        </w:rPr>
      </w:pPr>
      <w:r>
        <w:rPr>
          <w:rFonts w:hint="eastAsia" w:ascii="宋体" w:hAnsi="宋体"/>
          <w:kern w:val="0"/>
          <w:sz w:val="24"/>
          <w:szCs w:val="24"/>
        </w:rPr>
        <w:t>5.为保证后期的实训教学能够顺利进行，及时响应教师在实验实训过程中遇到的各种问题，要求融入基于互联网的在线服务平台，功能要求如下：</w:t>
      </w:r>
    </w:p>
    <w:p w14:paraId="713A716B">
      <w:pPr>
        <w:pStyle w:val="2"/>
        <w:spacing w:line="240" w:lineRule="auto"/>
        <w:ind w:firstLine="480"/>
        <w:rPr>
          <w:rFonts w:hint="eastAsia" w:ascii="宋体" w:hAnsi="宋体"/>
          <w:kern w:val="0"/>
          <w:sz w:val="24"/>
          <w:szCs w:val="24"/>
        </w:rPr>
      </w:pPr>
      <w:r>
        <w:rPr>
          <w:rFonts w:hint="eastAsia" w:ascii="宋体" w:hAnsi="宋体"/>
          <w:kern w:val="0"/>
          <w:sz w:val="24"/>
          <w:szCs w:val="24"/>
        </w:rPr>
        <w:t>(1)基于第三方开发，平台集专业建设、技术即时交流、课程设计、问题搜索、问题发帖、售后服务、24小时智能机器人等功能于一身，支持PC、Android、IOS、HarmonyOS多平台互动。</w:t>
      </w:r>
    </w:p>
    <w:p w14:paraId="6A1E1CAA">
      <w:pPr>
        <w:pStyle w:val="2"/>
        <w:spacing w:line="240" w:lineRule="auto"/>
        <w:ind w:firstLine="480"/>
        <w:rPr>
          <w:rFonts w:hint="eastAsia" w:ascii="宋体" w:hAnsi="宋体"/>
          <w:kern w:val="0"/>
          <w:sz w:val="24"/>
          <w:szCs w:val="24"/>
        </w:rPr>
      </w:pPr>
      <w:r>
        <w:rPr>
          <w:rFonts w:hint="eastAsia" w:ascii="宋体" w:hAnsi="宋体"/>
          <w:kern w:val="0"/>
          <w:sz w:val="24"/>
          <w:szCs w:val="24"/>
        </w:rPr>
        <w:t>(2)平台有教授、博士、行业高级技师、在校教师、企业高级工程师、一线技术员等长期驻扎，能够全方位服务不同人群。投标时提供平台功能截图。</w:t>
      </w:r>
    </w:p>
    <w:p w14:paraId="203E9D45">
      <w:pPr>
        <w:pStyle w:val="2"/>
        <w:spacing w:line="240" w:lineRule="auto"/>
        <w:ind w:firstLine="480"/>
        <w:rPr>
          <w:rFonts w:hint="eastAsia" w:ascii="宋体" w:hAnsi="宋体"/>
          <w:kern w:val="0"/>
          <w:sz w:val="24"/>
          <w:szCs w:val="24"/>
        </w:rPr>
      </w:pPr>
      <w:r>
        <w:rPr>
          <w:rFonts w:hint="eastAsia" w:ascii="宋体" w:hAnsi="宋体"/>
          <w:kern w:val="0"/>
          <w:sz w:val="24"/>
          <w:szCs w:val="24"/>
        </w:rPr>
        <w:t>(3)平台可设置日程、投票、知识充电站、重要通知等功能，通知支持礼物、拍摄、文件等内容。投标时提供平台功能截图。</w:t>
      </w:r>
    </w:p>
    <w:p w14:paraId="1D242F0B">
      <w:pPr>
        <w:pStyle w:val="2"/>
        <w:spacing w:line="240" w:lineRule="auto"/>
        <w:ind w:firstLine="480"/>
        <w:rPr>
          <w:rFonts w:hint="eastAsia" w:ascii="宋体" w:hAnsi="宋体"/>
          <w:kern w:val="0"/>
          <w:sz w:val="24"/>
          <w:szCs w:val="24"/>
        </w:rPr>
      </w:pPr>
      <w:r>
        <w:rPr>
          <w:rFonts w:hint="eastAsia" w:ascii="宋体" w:hAnsi="宋体"/>
          <w:kern w:val="0"/>
          <w:sz w:val="24"/>
          <w:szCs w:val="24"/>
        </w:rPr>
        <w:t>(4)平台提供专业建设板块、课程设计板块、教学资源板块、师资培训板块、技术交流板块、技能竞赛板块、售后服务板块等。投标时提供平台功能截图。</w:t>
      </w:r>
    </w:p>
    <w:p w14:paraId="102D7DB5">
      <w:pPr>
        <w:pStyle w:val="2"/>
        <w:spacing w:line="240" w:lineRule="auto"/>
        <w:ind w:firstLine="480"/>
        <w:rPr>
          <w:rFonts w:hint="eastAsia" w:ascii="宋体" w:hAnsi="宋体"/>
          <w:kern w:val="0"/>
          <w:sz w:val="24"/>
          <w:szCs w:val="24"/>
        </w:rPr>
      </w:pPr>
      <w:r>
        <w:rPr>
          <w:rFonts w:hint="eastAsia" w:ascii="宋体" w:hAnsi="宋体"/>
          <w:kern w:val="0"/>
          <w:sz w:val="24"/>
          <w:szCs w:val="24"/>
        </w:rPr>
        <w:t>(5)每个板块均可进行即时语音交流、专题直播在线讨论，可设置频次，平台可搜索历史提问查找答案，问题内容支持文档排版、表情包、图片、视屏、超链接等功能。投标时提供平台功能截图。</w:t>
      </w:r>
    </w:p>
    <w:p w14:paraId="2E19F09A">
      <w:pPr>
        <w:pStyle w:val="2"/>
        <w:spacing w:line="240" w:lineRule="auto"/>
        <w:ind w:firstLine="480"/>
        <w:rPr>
          <w:rFonts w:hint="eastAsia" w:ascii="宋体" w:hAnsi="宋体"/>
          <w:kern w:val="0"/>
          <w:sz w:val="24"/>
          <w:szCs w:val="24"/>
        </w:rPr>
      </w:pPr>
      <w:r>
        <w:rPr>
          <w:rFonts w:hint="eastAsia" w:ascii="宋体" w:hAnsi="宋体"/>
          <w:kern w:val="0"/>
          <w:sz w:val="24"/>
          <w:szCs w:val="24"/>
        </w:rPr>
        <w:t>6.工业相机：≥600万像素/网口/面阵/彩色,卷帘快门，靶面尺寸1/1.8""，最大帧率19.1FPS。</w:t>
      </w:r>
    </w:p>
    <w:p w14:paraId="34300B81">
      <w:pPr>
        <w:pStyle w:val="2"/>
        <w:spacing w:line="240" w:lineRule="auto"/>
        <w:ind w:firstLine="480"/>
        <w:rPr>
          <w:rFonts w:hint="eastAsia" w:ascii="宋体" w:hAnsi="宋体"/>
          <w:kern w:val="0"/>
          <w:sz w:val="24"/>
          <w:szCs w:val="24"/>
        </w:rPr>
      </w:pPr>
      <w:r>
        <w:rPr>
          <w:rFonts w:hint="eastAsia" w:ascii="宋体" w:hAnsi="宋体"/>
          <w:kern w:val="0"/>
          <w:sz w:val="24"/>
          <w:szCs w:val="24"/>
        </w:rPr>
        <w:t>7.镜头：高清分辨率/靶面尺寸1/1.7""/C接口镜头/10-55MM变焦。</w:t>
      </w:r>
    </w:p>
    <w:p w14:paraId="32361940">
      <w:pPr>
        <w:pStyle w:val="2"/>
        <w:spacing w:line="240" w:lineRule="auto"/>
        <w:ind w:firstLine="480"/>
        <w:rPr>
          <w:rFonts w:hint="eastAsia" w:ascii="宋体" w:hAnsi="宋体"/>
          <w:kern w:val="0"/>
          <w:sz w:val="24"/>
          <w:szCs w:val="24"/>
        </w:rPr>
      </w:pPr>
      <w:r>
        <w:rPr>
          <w:rFonts w:hint="eastAsia" w:ascii="宋体" w:hAnsi="宋体"/>
          <w:kern w:val="0"/>
          <w:sz w:val="24"/>
          <w:szCs w:val="24"/>
        </w:rPr>
        <w:t>8.光源：散射发光，均匀性好,轻巧、紧凑、便于安装,光源可选颜色丰富,新颖的光学设计，通透性高，7060白色环形光源，5050背光源。</w:t>
      </w:r>
    </w:p>
    <w:p w14:paraId="6073675E">
      <w:pPr>
        <w:pStyle w:val="2"/>
        <w:spacing w:line="240" w:lineRule="auto"/>
        <w:ind w:firstLine="480"/>
        <w:rPr>
          <w:rFonts w:hint="eastAsia" w:ascii="宋体" w:hAnsi="宋体"/>
          <w:kern w:val="0"/>
          <w:sz w:val="24"/>
          <w:szCs w:val="24"/>
        </w:rPr>
      </w:pPr>
      <w:r>
        <w:rPr>
          <w:rFonts w:hint="eastAsia" w:ascii="宋体" w:hAnsi="宋体"/>
          <w:kern w:val="0"/>
          <w:sz w:val="24"/>
          <w:szCs w:val="24"/>
        </w:rPr>
        <w:t>9.光源控制器：输入：100-240V，输出：3-24V，可调节，一出一控制器。</w:t>
      </w:r>
    </w:p>
    <w:p w14:paraId="4651670D">
      <w:pPr>
        <w:pStyle w:val="2"/>
        <w:spacing w:line="240" w:lineRule="auto"/>
        <w:ind w:firstLine="480"/>
        <w:rPr>
          <w:rFonts w:hint="eastAsia" w:ascii="宋体" w:hAnsi="宋体"/>
          <w:kern w:val="0"/>
          <w:sz w:val="24"/>
          <w:szCs w:val="24"/>
        </w:rPr>
      </w:pPr>
      <w:r>
        <w:rPr>
          <w:rFonts w:hint="eastAsia" w:ascii="宋体" w:hAnsi="宋体"/>
          <w:kern w:val="0"/>
          <w:sz w:val="24"/>
          <w:szCs w:val="24"/>
        </w:rPr>
        <w:t>10.万向调节支架：经久耐用，结构稳固可靠，采用橡胶夹持，多种夹持方式。</w:t>
      </w:r>
    </w:p>
    <w:p w14:paraId="3BEB38C3">
      <w:pPr>
        <w:pStyle w:val="2"/>
        <w:spacing w:line="240" w:lineRule="auto"/>
        <w:ind w:firstLine="480"/>
        <w:rPr>
          <w:rFonts w:hint="eastAsia" w:ascii="宋体" w:hAnsi="宋体"/>
          <w:kern w:val="0"/>
          <w:sz w:val="24"/>
          <w:szCs w:val="24"/>
        </w:rPr>
      </w:pPr>
      <w:r>
        <w:rPr>
          <w:rFonts w:hint="eastAsia" w:ascii="宋体" w:hAnsi="宋体"/>
          <w:kern w:val="0"/>
          <w:sz w:val="24"/>
          <w:szCs w:val="24"/>
        </w:rPr>
        <w:t>11.视觉控制器：处理器J4125/4G运存/64G固存/精心设计的机身结构/安装方式灵活/千兆网口*2 串口*2HDMI口*1/VGA口*1/USB接口*4。</w:t>
      </w:r>
    </w:p>
    <w:p w14:paraId="49ED5EEA">
      <w:pPr>
        <w:pStyle w:val="2"/>
        <w:spacing w:line="240" w:lineRule="auto"/>
        <w:ind w:firstLine="480"/>
        <w:rPr>
          <w:rFonts w:hint="eastAsia" w:ascii="宋体" w:hAnsi="宋体"/>
          <w:kern w:val="0"/>
          <w:sz w:val="24"/>
          <w:szCs w:val="24"/>
        </w:rPr>
      </w:pPr>
      <w:r>
        <w:rPr>
          <w:rFonts w:hint="eastAsia" w:ascii="宋体" w:hAnsi="宋体"/>
          <w:kern w:val="0"/>
          <w:sz w:val="24"/>
          <w:szCs w:val="24"/>
        </w:rPr>
        <w:t>12.视觉控制器外设：无线网卡、无线鼠标键盘、显示器。</w:t>
      </w:r>
    </w:p>
    <w:p w14:paraId="325F1B30">
      <w:pPr>
        <w:pStyle w:val="2"/>
        <w:spacing w:line="240" w:lineRule="auto"/>
        <w:ind w:firstLine="480"/>
        <w:rPr>
          <w:rFonts w:hint="eastAsia" w:ascii="宋体" w:hAnsi="宋体"/>
          <w:kern w:val="0"/>
          <w:sz w:val="24"/>
          <w:szCs w:val="24"/>
        </w:rPr>
      </w:pPr>
      <w:r>
        <w:rPr>
          <w:rFonts w:hint="eastAsia" w:ascii="宋体" w:hAnsi="宋体"/>
          <w:kern w:val="0"/>
          <w:sz w:val="24"/>
          <w:szCs w:val="24"/>
        </w:rPr>
        <w:t>13.其他配件：VM视觉加密狗、网线、电源线。</w:t>
      </w:r>
    </w:p>
    <w:p w14:paraId="05A2D4A9">
      <w:pPr>
        <w:pStyle w:val="2"/>
        <w:spacing w:line="240" w:lineRule="auto"/>
        <w:ind w:firstLine="480"/>
        <w:rPr>
          <w:rFonts w:hint="eastAsia" w:ascii="宋体" w:hAnsi="宋体"/>
          <w:kern w:val="0"/>
          <w:sz w:val="24"/>
          <w:szCs w:val="24"/>
        </w:rPr>
      </w:pPr>
      <w:r>
        <w:rPr>
          <w:rFonts w:hint="eastAsia" w:ascii="宋体" w:hAnsi="宋体"/>
          <w:kern w:val="0"/>
          <w:sz w:val="24"/>
          <w:szCs w:val="24"/>
        </w:rPr>
        <w:t>14.软件配置：VM算法开发平台提供了完全图形化的交互界面,功能图标直观易懂，简单好用的交互逻辑以及拖拽式操作能够快速搭建视觉方案。算法开发平台提供千余个完成自主研发的图像处理算子与多种交互式开发工具，支持多种图像采集设备，能够满足机器视觉领域中的轮廓尺寸检测、识别读码分类、外观缺陷检测等需求。</w:t>
      </w:r>
    </w:p>
    <w:p w14:paraId="52C5112A">
      <w:pPr>
        <w:pStyle w:val="2"/>
        <w:spacing w:line="240" w:lineRule="auto"/>
        <w:ind w:firstLine="480"/>
        <w:rPr>
          <w:rFonts w:hint="eastAsia" w:ascii="宋体" w:hAnsi="宋体"/>
          <w:kern w:val="0"/>
          <w:sz w:val="24"/>
          <w:szCs w:val="24"/>
        </w:rPr>
      </w:pPr>
      <w:r>
        <w:rPr>
          <w:rFonts w:hint="eastAsia" w:ascii="宋体" w:hAnsi="宋体"/>
          <w:kern w:val="0"/>
          <w:sz w:val="24"/>
          <w:szCs w:val="24"/>
        </w:rPr>
        <w:t>(1)高效定位工具：高效定位工具匹配工具，能够克服样品平移、旋转、缩放和光照不同所带来的差异，快速准确查找圆、直线、斑点、边缘、顶点等几何体的位置。提供位置信息和有无信息，可以应用于机器人引导和其它视觉工具中。</w:t>
      </w:r>
    </w:p>
    <w:p w14:paraId="6D3053D1">
      <w:pPr>
        <w:pStyle w:val="2"/>
        <w:spacing w:line="240" w:lineRule="auto"/>
        <w:ind w:firstLine="480"/>
        <w:rPr>
          <w:rFonts w:hint="eastAsia" w:ascii="宋体" w:hAnsi="宋体"/>
          <w:kern w:val="0"/>
          <w:sz w:val="24"/>
          <w:szCs w:val="24"/>
        </w:rPr>
      </w:pPr>
      <w:r>
        <w:rPr>
          <w:rFonts w:hint="eastAsia" w:ascii="宋体" w:hAnsi="宋体"/>
          <w:kern w:val="0"/>
          <w:sz w:val="24"/>
          <w:szCs w:val="24"/>
        </w:rPr>
        <w:t>(2)识别读码分类：提供部件追踪所需的持续准确高速读取ID信息，基于深度学习的OCR算法能适应复杂背景、低对比度、变形等，字符的识别;各类产品识别算法能够识别多种制式、不同位置、角度、光照的信息，有效克服图像畸变带来的影响。</w:t>
      </w:r>
    </w:p>
    <w:p w14:paraId="720C77C7">
      <w:pPr>
        <w:pStyle w:val="2"/>
        <w:spacing w:line="240" w:lineRule="auto"/>
        <w:ind w:firstLine="480"/>
        <w:rPr>
          <w:rFonts w:hint="eastAsia" w:ascii="宋体" w:hAnsi="宋体"/>
          <w:kern w:val="0"/>
          <w:sz w:val="24"/>
          <w:szCs w:val="24"/>
        </w:rPr>
      </w:pPr>
      <w:r>
        <w:rPr>
          <w:rFonts w:hint="eastAsia" w:ascii="宋体" w:hAnsi="宋体"/>
          <w:kern w:val="0"/>
          <w:sz w:val="24"/>
          <w:szCs w:val="24"/>
        </w:rPr>
        <w:t>(3)外观缺陷检测：准确识别工件表面、形状、轮廓的缺陷，基于深度学习技术能检测细小的表面划痕、斑点，可克服工件表面纹理、颜色、噪点干扰;精确检测工件形态和轮廓缺陷，可克服毛刺、颜色、噪点的干扰。可靠的标准件比对工具，定位出工件微小差别。</w:t>
      </w:r>
    </w:p>
    <w:p w14:paraId="635BFB10">
      <w:pPr>
        <w:pStyle w:val="2"/>
        <w:spacing w:line="240" w:lineRule="auto"/>
        <w:ind w:firstLine="480"/>
        <w:rPr>
          <w:rFonts w:hint="eastAsia" w:ascii="宋体" w:hAnsi="宋体"/>
          <w:kern w:val="0"/>
          <w:sz w:val="24"/>
          <w:szCs w:val="24"/>
        </w:rPr>
      </w:pPr>
      <w:r>
        <w:rPr>
          <w:rFonts w:hint="eastAsia" w:ascii="宋体" w:hAnsi="宋体"/>
          <w:kern w:val="0"/>
          <w:sz w:val="24"/>
          <w:szCs w:val="24"/>
        </w:rPr>
        <w:t>15.工业视觉收纳系统</w:t>
      </w:r>
    </w:p>
    <w:p w14:paraId="5ABB72B2">
      <w:pPr>
        <w:pStyle w:val="2"/>
        <w:spacing w:line="240" w:lineRule="auto"/>
        <w:ind w:firstLine="480"/>
        <w:rPr>
          <w:rFonts w:hint="eastAsia" w:ascii="宋体" w:hAnsi="宋体"/>
          <w:kern w:val="0"/>
          <w:sz w:val="24"/>
          <w:szCs w:val="24"/>
        </w:rPr>
      </w:pPr>
      <w:r>
        <w:rPr>
          <w:rFonts w:hint="eastAsia" w:ascii="宋体" w:hAnsi="宋体"/>
          <w:kern w:val="0"/>
          <w:sz w:val="24"/>
          <w:szCs w:val="24"/>
        </w:rPr>
        <w:t>要求外部采用皮质材料，内部采用高强度铝合金结构设计，箱体的8个外顶角采用金属球面工艺，球面直径≥25mm，外棱均采用金属倒角封边，倒角棱边宽度≥15mm，棱边设有多处金属铆接加强板；箱盖与箱底设有3组铰链且能保持90°开度，闭合接触采用8*12mm铝合金凹凸工艺，凹凸工艺槽深≥2.5mm，槽宽≥3mm能够有效防水防尘；内设有两层定制内膜，同时配有安全锁。底面内膜尺寸≥660*302*80（长*宽*高）；顶面内膜尺寸≥655*295*70（长*宽*高），两侧留有两个凹槽用于顶面内膜拿放；内膜有多个内衬凹槽，每个内衬凹槽与器件贴合适中方便取放，内衬271*97凹槽≥1个，内衬251*97mm凹槽≥1个，内衬130*90mm凹槽≥5个，内衬100*85凹槽≥8个，内衬140*100mm凹槽≥1个，内衬310*150mm凹槽≥1个，内衬深度50mm的凹槽≥8个，内衬深度40mm的凹槽≥6个，内衬深度≤30mm的凹槽≥3个；箱盖厚度≥50mm，内衬隔音材质厚度≥45mm；另配置1个提手，2个金属挂扣锁，一个金属钥匙锁，所有金属配件均采用黑色哑光工艺。</w:t>
      </w:r>
    </w:p>
    <w:p w14:paraId="53507040">
      <w:pPr>
        <w:pStyle w:val="2"/>
        <w:spacing w:line="240" w:lineRule="auto"/>
        <w:ind w:firstLine="480"/>
        <w:rPr>
          <w:rFonts w:hint="eastAsia" w:ascii="宋体" w:hAnsi="宋体"/>
          <w:kern w:val="0"/>
          <w:sz w:val="24"/>
          <w:szCs w:val="24"/>
        </w:rPr>
      </w:pPr>
      <w:r>
        <w:rPr>
          <w:rFonts w:hint="eastAsia" w:ascii="宋体" w:hAnsi="宋体"/>
          <w:kern w:val="0"/>
          <w:sz w:val="24"/>
          <w:szCs w:val="24"/>
        </w:rPr>
        <w:t>16.工业视觉实验室综合管理系统（1套/批）</w:t>
      </w:r>
    </w:p>
    <w:p w14:paraId="4FEF1912">
      <w:pPr>
        <w:pStyle w:val="2"/>
        <w:spacing w:line="240" w:lineRule="auto"/>
        <w:ind w:firstLine="480"/>
        <w:rPr>
          <w:rFonts w:hint="eastAsia" w:ascii="宋体" w:hAnsi="宋体"/>
          <w:kern w:val="0"/>
          <w:sz w:val="24"/>
          <w:szCs w:val="24"/>
        </w:rPr>
      </w:pPr>
      <w:r>
        <w:rPr>
          <w:rFonts w:hint="eastAsia" w:ascii="宋体" w:hAnsi="宋体"/>
          <w:kern w:val="0"/>
          <w:sz w:val="24"/>
          <w:szCs w:val="24"/>
        </w:rPr>
        <w:t>要求集学、仿、考、评、存、修六位一体。可实现课前视频自主学习、理论在线仿真、知识掌握考核、学习质量评价、实验报告云端存储、实训设备报修等功能。系统设置多种身份登录权限，可满足学员、教师、管理员等不同角色的使用要求。系统后台服务器系统采用Spring Cloud技术作为整体框架，前端采用vue作为框架，能够构建一套用户界面的渐进式框架。采用自底向上增量开发的设计。整个系统采用跨平台的B/S框架，各个模块采用模块化方式进行开发和设计，各个子模块支持分布式部署和云部署。并且系统能够同时满足手机、微信小程序、平板和计算机等多终端设备的访问。</w:t>
      </w:r>
    </w:p>
    <w:p w14:paraId="22A1AEDE">
      <w:pPr>
        <w:pStyle w:val="2"/>
        <w:spacing w:line="240" w:lineRule="auto"/>
        <w:ind w:firstLine="480"/>
        <w:rPr>
          <w:rFonts w:hint="eastAsia" w:ascii="宋体" w:hAnsi="宋体"/>
          <w:kern w:val="0"/>
          <w:sz w:val="24"/>
          <w:szCs w:val="24"/>
        </w:rPr>
      </w:pPr>
      <w:r>
        <w:rPr>
          <w:rFonts w:hint="eastAsia" w:ascii="宋体" w:hAnsi="宋体"/>
          <w:kern w:val="0"/>
          <w:sz w:val="24"/>
          <w:szCs w:val="24"/>
        </w:rPr>
        <w:t>(1)云图书馆模块：提供一个云端图书，可根据实训设备找到相应配套资料，包含文档、图片、音频、动画等文件，以良好的3D仿真形式翻阅使用。可进行文本搜索、文本黏贴复制、放大、缩小、设置下载、打印、分享等功能。</w:t>
      </w:r>
    </w:p>
    <w:p w14:paraId="30C2535B">
      <w:pPr>
        <w:pStyle w:val="2"/>
        <w:spacing w:line="240" w:lineRule="auto"/>
        <w:ind w:firstLine="480"/>
        <w:rPr>
          <w:rFonts w:hint="eastAsia" w:ascii="宋体" w:hAnsi="宋体"/>
          <w:kern w:val="0"/>
          <w:sz w:val="24"/>
          <w:szCs w:val="24"/>
        </w:rPr>
      </w:pPr>
      <w:r>
        <w:rPr>
          <w:rFonts w:hint="eastAsia" w:ascii="宋体" w:hAnsi="宋体"/>
          <w:kern w:val="0"/>
          <w:sz w:val="24"/>
          <w:szCs w:val="24"/>
        </w:rPr>
        <w:t>(2)在线仿真模块：平台设有在线仿真实验模块，提供标准实验类别18种，具体实验仿真项目105个，利用元件库可进行设计性实验，支持Dropdox导入实验，可作为链接、文本、图片等多种形式导出以及打印。</w:t>
      </w:r>
    </w:p>
    <w:p w14:paraId="001D9B54">
      <w:pPr>
        <w:pStyle w:val="2"/>
        <w:spacing w:line="240" w:lineRule="auto"/>
        <w:ind w:firstLine="480"/>
        <w:rPr>
          <w:rFonts w:hint="eastAsia" w:ascii="宋体" w:hAnsi="宋体"/>
          <w:kern w:val="0"/>
          <w:sz w:val="24"/>
          <w:szCs w:val="24"/>
        </w:rPr>
      </w:pPr>
      <w:r>
        <w:rPr>
          <w:rFonts w:hint="eastAsia" w:ascii="宋体" w:hAnsi="宋体"/>
          <w:kern w:val="0"/>
          <w:sz w:val="24"/>
          <w:szCs w:val="24"/>
        </w:rPr>
        <w:t>(3)学习考评模块：设有考核系统，后台题库数量：850。组卷方式应支持选题组卷、抽题组卷、随机组卷、综合组卷；答题时长可设置为整卷限时和单题限时两种模式</w:t>
      </w:r>
    </w:p>
    <w:p w14:paraId="2A048EFF">
      <w:pPr>
        <w:pStyle w:val="2"/>
        <w:spacing w:line="240" w:lineRule="auto"/>
        <w:ind w:firstLine="480"/>
        <w:rPr>
          <w:rFonts w:hint="eastAsia" w:ascii="宋体" w:hAnsi="宋体"/>
          <w:kern w:val="0"/>
          <w:sz w:val="24"/>
          <w:szCs w:val="24"/>
        </w:rPr>
      </w:pPr>
      <w:r>
        <w:rPr>
          <w:rFonts w:hint="eastAsia" w:ascii="宋体" w:hAnsi="宋体"/>
          <w:kern w:val="0"/>
          <w:sz w:val="24"/>
          <w:szCs w:val="24"/>
        </w:rPr>
        <w:t>(4)试卷具有单选题、多选题、填空题、判断题、问答题、组合题、录音题七种大题。创建的试卷支持在线预览和word下载操作；学生考试可指定答卷时长、不限次数和及格线；支持微信扫码和分享链接等方式考试。</w:t>
      </w:r>
    </w:p>
    <w:p w14:paraId="0BEE8450">
      <w:pPr>
        <w:pStyle w:val="2"/>
        <w:spacing w:line="240" w:lineRule="auto"/>
        <w:ind w:firstLine="480"/>
        <w:rPr>
          <w:rFonts w:hint="eastAsia" w:ascii="宋体" w:hAnsi="宋体"/>
          <w:kern w:val="0"/>
          <w:sz w:val="24"/>
          <w:szCs w:val="24"/>
        </w:rPr>
      </w:pPr>
      <w:r>
        <w:rPr>
          <w:rFonts w:hint="eastAsia" w:ascii="宋体" w:hAnsi="宋体"/>
          <w:kern w:val="0"/>
          <w:sz w:val="24"/>
          <w:szCs w:val="24"/>
        </w:rPr>
        <w:t>(5)实验数据云管理模块：可实现了多设备跨平台应用，在线查看阅览学生上传报告信息内容，批注等信息，学生信息根据班级、学号、年级等信息排列显示，也可单独通过搜索关键字阅览，可增加优秀报告标记或分享他人等功能。</w:t>
      </w:r>
    </w:p>
    <w:p w14:paraId="5856A2F7">
      <w:pPr>
        <w:pStyle w:val="2"/>
        <w:spacing w:line="240" w:lineRule="auto"/>
        <w:ind w:firstLine="480"/>
        <w:rPr>
          <w:rFonts w:hint="eastAsia" w:ascii="宋体" w:hAnsi="宋体"/>
          <w:kern w:val="0"/>
          <w:sz w:val="24"/>
          <w:szCs w:val="24"/>
        </w:rPr>
      </w:pPr>
      <w:r>
        <w:rPr>
          <w:rFonts w:hint="eastAsia" w:ascii="宋体" w:hAnsi="宋体"/>
          <w:kern w:val="0"/>
          <w:sz w:val="24"/>
          <w:szCs w:val="24"/>
        </w:rPr>
        <w:t>(6)设备报修管理模块：输入出厂编码可查看设备信息，包括产品型号、名称、出厂日期、过保日期、出厂报告、厂商联系方式、设备装箱单、实验指导书等。能够通过系统发送文字、图片、视频等多种形式进行保修，可实时参看报修进度，维修完成后可进行服务评价。</w:t>
      </w:r>
    </w:p>
    <w:p w14:paraId="2CA588EA">
      <w:pPr>
        <w:ind w:firstLine="480" w:firstLineChars="200"/>
        <w:rPr>
          <w:rFonts w:hint="eastAsia" w:ascii="宋体" w:hAnsi="宋体"/>
          <w:kern w:val="0"/>
          <w:sz w:val="24"/>
        </w:rPr>
      </w:pPr>
      <w:r>
        <w:rPr>
          <w:rFonts w:hint="eastAsia" w:ascii="宋体" w:hAnsi="宋体"/>
          <w:kern w:val="0"/>
          <w:sz w:val="24"/>
        </w:rPr>
        <w:t>★17.</w:t>
      </w:r>
      <w:r>
        <w:rPr>
          <w:rFonts w:ascii="宋体" w:hAnsi="宋体"/>
          <w:kern w:val="0"/>
          <w:sz w:val="24"/>
        </w:rPr>
        <w:t>为确保采购产品的质量和</w:t>
      </w:r>
      <w:r>
        <w:rPr>
          <w:rFonts w:hint="eastAsia" w:ascii="宋体" w:hAnsi="宋体"/>
          <w:kern w:val="0"/>
          <w:sz w:val="24"/>
        </w:rPr>
        <w:t>性能满足需求</w:t>
      </w:r>
      <w:r>
        <w:rPr>
          <w:rFonts w:ascii="宋体" w:hAnsi="宋体"/>
          <w:kern w:val="0"/>
          <w:sz w:val="24"/>
        </w:rPr>
        <w:t>，投标</w:t>
      </w:r>
      <w:r>
        <w:rPr>
          <w:rFonts w:hint="eastAsia" w:ascii="宋体" w:hAnsi="宋体"/>
          <w:kern w:val="0"/>
          <w:sz w:val="24"/>
        </w:rPr>
        <w:t>现场需提供工业2D视觉应用实训平台进行演示讲解。</w:t>
      </w:r>
    </w:p>
    <w:p w14:paraId="08230F18">
      <w:pPr>
        <w:jc w:val="left"/>
        <w:rPr>
          <w:rFonts w:hint="eastAsia" w:ascii="宋体" w:hAnsi="宋体" w:eastAsia="宋体"/>
          <w:b/>
          <w:bCs/>
          <w:kern w:val="0"/>
          <w:sz w:val="24"/>
        </w:rPr>
      </w:pPr>
      <w:r>
        <w:rPr>
          <w:rFonts w:hint="eastAsia" w:ascii="宋体" w:hAnsi="宋体" w:eastAsia="宋体"/>
          <w:b/>
          <w:bCs/>
          <w:kern w:val="0"/>
          <w:sz w:val="24"/>
        </w:rPr>
        <w:t>二、可完成实验项目：</w:t>
      </w:r>
    </w:p>
    <w:p w14:paraId="4406C7D0">
      <w:pPr>
        <w:ind w:firstLine="480" w:firstLineChars="200"/>
        <w:jc w:val="left"/>
        <w:rPr>
          <w:rFonts w:hint="eastAsia" w:ascii="宋体" w:hAnsi="宋体" w:eastAsia="宋体"/>
          <w:kern w:val="0"/>
          <w:sz w:val="24"/>
        </w:rPr>
      </w:pPr>
      <w:r>
        <w:rPr>
          <w:rFonts w:hint="eastAsia" w:ascii="宋体" w:hAnsi="宋体" w:eastAsia="宋体"/>
          <w:kern w:val="0"/>
          <w:sz w:val="24"/>
        </w:rPr>
        <w:t xml:space="preserve">1.工业相机标定实验：相机用于测量和引导类任务时均需要进行标定，内容包括手眼标定和内参标定。手眼标定通常用于和执行机构（如伺服、机器人）建立坐标系关系转换，内参标定是进行相机畸变校正和真实尺寸转换标定，以保证获取精确的尺寸。 </w:t>
      </w:r>
    </w:p>
    <w:p w14:paraId="532C43F6">
      <w:pPr>
        <w:ind w:firstLine="480" w:firstLineChars="200"/>
        <w:jc w:val="left"/>
        <w:rPr>
          <w:rFonts w:hint="eastAsia" w:ascii="宋体" w:hAnsi="宋体" w:eastAsia="宋体"/>
          <w:kern w:val="0"/>
          <w:sz w:val="24"/>
        </w:rPr>
      </w:pPr>
      <w:r>
        <w:rPr>
          <w:rFonts w:hint="eastAsia" w:ascii="宋体" w:hAnsi="宋体" w:eastAsia="宋体"/>
          <w:kern w:val="0"/>
          <w:sz w:val="24"/>
        </w:rPr>
        <w:t xml:space="preserve">2.工业图像预处理实验：旨在提升图像质量，为后续分析奠定基础。实验包括去噪、增强、二值化等步骤，通过算法处理消除图像中的噪声干扰，增强目标特征的清晰度。 </w:t>
      </w:r>
    </w:p>
    <w:p w14:paraId="6438268E">
      <w:pPr>
        <w:ind w:firstLine="480" w:firstLineChars="200"/>
        <w:jc w:val="left"/>
        <w:rPr>
          <w:rFonts w:hint="eastAsia" w:ascii="宋体" w:hAnsi="宋体" w:eastAsia="宋体"/>
          <w:kern w:val="0"/>
          <w:sz w:val="24"/>
        </w:rPr>
      </w:pPr>
      <w:r>
        <w:rPr>
          <w:rFonts w:hint="eastAsia" w:ascii="宋体" w:hAnsi="宋体" w:eastAsia="宋体"/>
          <w:kern w:val="0"/>
          <w:sz w:val="24"/>
        </w:rPr>
        <w:t>3.静态和动态平面类工件尺寸测量实验：通过使用相机对军工刀上指定形状进行尺寸测量，输出结果；通过使用定位工具特征匹配对目标定位，实现自动跟随测量。</w:t>
      </w:r>
    </w:p>
    <w:p w14:paraId="592C0EE5">
      <w:pPr>
        <w:ind w:firstLine="480" w:firstLineChars="200"/>
        <w:jc w:val="left"/>
        <w:rPr>
          <w:rFonts w:hint="eastAsia" w:ascii="宋体" w:hAnsi="宋体" w:eastAsia="宋体"/>
          <w:kern w:val="0"/>
          <w:sz w:val="24"/>
        </w:rPr>
      </w:pPr>
      <w:r>
        <w:rPr>
          <w:rFonts w:hint="eastAsia" w:ascii="宋体" w:hAnsi="宋体" w:eastAsia="宋体"/>
          <w:kern w:val="0"/>
          <w:sz w:val="24"/>
        </w:rPr>
        <w:t>4.静态和动态OCR和二维码信息读取：通过二维码识别工具、条码识别工具和DL字符识别工具分别实现对目标图像中二维码的信息读取、条码的信息读取和字符的识别。</w:t>
      </w:r>
    </w:p>
    <w:p w14:paraId="0A4443F5">
      <w:pPr>
        <w:ind w:firstLine="480" w:firstLineChars="200"/>
        <w:jc w:val="left"/>
        <w:rPr>
          <w:rFonts w:hint="eastAsia" w:ascii="宋体" w:hAnsi="宋体" w:eastAsia="宋体"/>
          <w:kern w:val="0"/>
          <w:sz w:val="24"/>
        </w:rPr>
      </w:pPr>
      <w:r>
        <w:rPr>
          <w:rFonts w:hint="eastAsia" w:ascii="宋体" w:hAnsi="宋体" w:eastAsia="宋体"/>
          <w:kern w:val="0"/>
          <w:sz w:val="24"/>
        </w:rPr>
        <w:t xml:space="preserve">5.工件表面缺陷检测实验：通过Blob和图像差分的方法实现图示目标上的缺陷检测。 </w:t>
      </w:r>
    </w:p>
    <w:p w14:paraId="77EFBC88">
      <w:pPr>
        <w:ind w:firstLine="480" w:firstLineChars="200"/>
        <w:jc w:val="left"/>
        <w:rPr>
          <w:rFonts w:hint="eastAsia" w:ascii="宋体" w:hAnsi="宋体" w:eastAsia="宋体"/>
          <w:kern w:val="0"/>
          <w:sz w:val="24"/>
        </w:rPr>
      </w:pPr>
      <w:r>
        <w:rPr>
          <w:rFonts w:hint="eastAsia" w:ascii="宋体" w:hAnsi="宋体" w:eastAsia="宋体"/>
          <w:kern w:val="0"/>
          <w:sz w:val="24"/>
        </w:rPr>
        <w:t>6.静态颜色识别实验：通过颜色提取、分割实现对不同形状、颜色物料的识别、定位，输出其坐标和面积，以实现分拣功能。</w:t>
      </w:r>
    </w:p>
    <w:p w14:paraId="3D30F8DF">
      <w:pPr>
        <w:adjustRightInd w:val="0"/>
        <w:snapToGrid w:val="0"/>
        <w:spacing w:line="273" w:lineRule="auto"/>
        <w:jc w:val="left"/>
        <w:rPr>
          <w:rFonts w:hint="eastAsia" w:ascii="宋体" w:hAnsi="宋体" w:eastAsia="宋体"/>
          <w:kern w:val="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80"/>
    <w:rsid w:val="00041623"/>
    <w:rsid w:val="0014343C"/>
    <w:rsid w:val="00174A18"/>
    <w:rsid w:val="001813E2"/>
    <w:rsid w:val="00214684"/>
    <w:rsid w:val="003F120F"/>
    <w:rsid w:val="003F5CE6"/>
    <w:rsid w:val="004D5F9E"/>
    <w:rsid w:val="00501730"/>
    <w:rsid w:val="005649FE"/>
    <w:rsid w:val="005B2791"/>
    <w:rsid w:val="005E1299"/>
    <w:rsid w:val="005E132E"/>
    <w:rsid w:val="00713EEA"/>
    <w:rsid w:val="0071521A"/>
    <w:rsid w:val="00742480"/>
    <w:rsid w:val="00772759"/>
    <w:rsid w:val="007833D5"/>
    <w:rsid w:val="00793760"/>
    <w:rsid w:val="007C724E"/>
    <w:rsid w:val="00825D81"/>
    <w:rsid w:val="00850FB9"/>
    <w:rsid w:val="00867A51"/>
    <w:rsid w:val="0088789A"/>
    <w:rsid w:val="008D61C8"/>
    <w:rsid w:val="00960075"/>
    <w:rsid w:val="00996AB4"/>
    <w:rsid w:val="00A22D37"/>
    <w:rsid w:val="00B14A25"/>
    <w:rsid w:val="00B17E5D"/>
    <w:rsid w:val="00B8476E"/>
    <w:rsid w:val="00BB7CA8"/>
    <w:rsid w:val="00C5487C"/>
    <w:rsid w:val="00D24E3D"/>
    <w:rsid w:val="00D25363"/>
    <w:rsid w:val="00D77433"/>
    <w:rsid w:val="00D8526C"/>
    <w:rsid w:val="00E37E3B"/>
    <w:rsid w:val="00E42ED5"/>
    <w:rsid w:val="00EE2DF3"/>
    <w:rsid w:val="00F17737"/>
    <w:rsid w:val="00F32245"/>
    <w:rsid w:val="00FC6DC6"/>
    <w:rsid w:val="515D2A45"/>
    <w:rsid w:val="6CDC37EE"/>
    <w:rsid w:val="744D1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1"/>
    <w:unhideWhenUsed/>
    <w:qFormat/>
    <w:uiPriority w:val="99"/>
    <w:pPr>
      <w:spacing w:line="340" w:lineRule="exact"/>
      <w:ind w:firstLine="460" w:firstLineChars="200"/>
    </w:pPr>
    <w:rPr>
      <w:rFonts w:ascii="Times New Roman" w:hAnsi="Times New Roman" w:eastAsia="宋体" w:cs="Times New Roman"/>
      <w:sz w:val="23"/>
      <w:szCs w:val="23"/>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tabs>
        <w:tab w:val="center" w:pos="4153"/>
        <w:tab w:val="right" w:pos="8306"/>
      </w:tabs>
      <w:snapToGrid w:val="0"/>
      <w:jc w:val="center"/>
    </w:pPr>
    <w:rPr>
      <w:sz w:val="18"/>
      <w:szCs w:val="18"/>
    </w:rPr>
  </w:style>
  <w:style w:type="paragraph" w:styleId="5">
    <w:name w:val="Subtitle"/>
    <w:basedOn w:val="1"/>
    <w:next w:val="1"/>
    <w:qFormat/>
    <w:uiPriority w:val="99"/>
    <w:pPr>
      <w:spacing w:line="360" w:lineRule="auto"/>
      <w:ind w:firstLine="562"/>
      <w:jc w:val="center"/>
      <w:outlineLvl w:val="1"/>
    </w:pPr>
    <w:rPr>
      <w:rFonts w:ascii="宋体" w:hAnsi="宋体" w:eastAsia="宋体" w:cs="Times New Roman"/>
      <w:b/>
      <w:bCs/>
      <w:kern w:val="28"/>
      <w:sz w:val="28"/>
      <w:szCs w:val="28"/>
    </w:rPr>
  </w:style>
  <w:style w:type="character" w:customStyle="1" w:styleId="8">
    <w:name w:val="页眉 字符"/>
    <w:basedOn w:val="7"/>
    <w:link w:val="4"/>
    <w:uiPriority w:val="0"/>
    <w:rPr>
      <w:kern w:val="2"/>
      <w:sz w:val="18"/>
      <w:szCs w:val="18"/>
    </w:rPr>
  </w:style>
  <w:style w:type="character" w:customStyle="1" w:styleId="9">
    <w:name w:val="页脚 字符"/>
    <w:basedOn w:val="7"/>
    <w:link w:val="3"/>
    <w:uiPriority w:val="0"/>
    <w:rPr>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15335</Words>
  <Characters>16947</Characters>
  <Lines>122</Lines>
  <Paragraphs>34</Paragraphs>
  <TotalTime>146</TotalTime>
  <ScaleCrop>false</ScaleCrop>
  <LinksUpToDate>false</LinksUpToDate>
  <CharactersWithSpaces>16993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2025-07-28T02:49:00Z</dcterms:created>
  <dc:creator>LGS</dc:creator>
  <cp:lastModifiedBy>禹杰</cp:lastModifiedBy>
  <dcterms:modified xsi:type="dcterms:W3CDTF">2025-09-01T09:10:04Z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eyJoZGlkIjoiNGNkMjQ3ODJlNmExYzE1YjYzYTY0ZGUyMTc4YWE4ZTAiLCJ1c2VySWQiOiIxMTMyMjAwMDE4In0=</vt:lpwstr>
  </property>
  <property fmtid="{D5CDD505-2E9C-101B-9397-08002B2CF9AE}" pid="4" name="ICV">
    <vt:lpwstr>9BBE87CFCEFB40778EC1A77A59F3E51F_12</vt:lpwstr>
  </property>
</Properties>
</file>